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A3F" w:rsidRPr="00D67A3F" w:rsidRDefault="00D67A3F" w:rsidP="00D67A3F">
      <w:pPr>
        <w:pStyle w:val="NoSpacing"/>
        <w:rPr>
          <w:sz w:val="24"/>
          <w:szCs w:val="24"/>
        </w:rPr>
      </w:pPr>
      <w:bookmarkStart w:id="0" w:name="_GoBack"/>
      <w:r w:rsidRPr="00D67A3F">
        <w:rPr>
          <w:sz w:val="24"/>
          <w:szCs w:val="24"/>
        </w:rPr>
        <w:t>Healthy Lifestyle Changes for Mental Health</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 xml:space="preserve">When you initially think about health, you may solely focus on your body. However, your mental health plays a tremendous role in how you feel about yourself and your existence. Instead of allowing your mental health to decline, employ some techniques to feel better and to live out your dreams. </w:t>
      </w:r>
    </w:p>
    <w:p w:rsidR="00D67A3F" w:rsidRPr="00D67A3F" w:rsidRDefault="00D67A3F" w:rsidP="00D67A3F">
      <w:pPr>
        <w:pStyle w:val="NoSpacing"/>
        <w:rPr>
          <w:b/>
          <w:sz w:val="24"/>
          <w:szCs w:val="24"/>
        </w:rPr>
      </w:pPr>
    </w:p>
    <w:p w:rsidR="00D67A3F" w:rsidRPr="00D67A3F" w:rsidRDefault="00D67A3F" w:rsidP="00D67A3F">
      <w:pPr>
        <w:pStyle w:val="NoSpacing"/>
        <w:rPr>
          <w:b/>
          <w:sz w:val="24"/>
          <w:szCs w:val="24"/>
        </w:rPr>
      </w:pPr>
      <w:r w:rsidRPr="00D67A3F">
        <w:rPr>
          <w:b/>
          <w:sz w:val="24"/>
          <w:szCs w:val="24"/>
        </w:rPr>
        <w:t>Handle Negative Situations</w:t>
      </w:r>
    </w:p>
    <w:p w:rsidR="00D67A3F" w:rsidRPr="00D67A3F" w:rsidRDefault="00D67A3F" w:rsidP="00D67A3F">
      <w:pPr>
        <w:pStyle w:val="NoSpacing"/>
        <w:rPr>
          <w:b/>
          <w:sz w:val="24"/>
          <w:szCs w:val="24"/>
        </w:rPr>
      </w:pPr>
    </w:p>
    <w:p w:rsidR="00D67A3F" w:rsidRPr="00D67A3F" w:rsidRDefault="00D67A3F" w:rsidP="00D67A3F">
      <w:pPr>
        <w:pStyle w:val="NoSpacing"/>
        <w:rPr>
          <w:sz w:val="24"/>
          <w:szCs w:val="24"/>
        </w:rPr>
      </w:pPr>
      <w:r w:rsidRPr="00D67A3F">
        <w:rPr>
          <w:sz w:val="24"/>
          <w:szCs w:val="24"/>
        </w:rPr>
        <w:t xml:space="preserve">A negative situation may act as a major barrier to optimal mental health. Therefore, you should develop strategies for handling situations. One effective method is to tell yourself that you can either find a solution to the situation or you can learn to adjust to it. Accepting that life will not always flow smoothly is important. When you expect life to move along smoothly at all times, you are almost certain to find yourself disappointed. </w:t>
      </w:r>
    </w:p>
    <w:p w:rsidR="00D67A3F" w:rsidRPr="00D67A3F" w:rsidRDefault="00D67A3F" w:rsidP="00D67A3F">
      <w:pPr>
        <w:pStyle w:val="NoSpacing"/>
        <w:rPr>
          <w:sz w:val="24"/>
          <w:szCs w:val="24"/>
        </w:rPr>
      </w:pPr>
    </w:p>
    <w:p w:rsidR="00D67A3F" w:rsidRPr="00D67A3F" w:rsidRDefault="00D67A3F" w:rsidP="00D67A3F">
      <w:pPr>
        <w:pStyle w:val="NoSpacing"/>
        <w:rPr>
          <w:b/>
          <w:sz w:val="24"/>
          <w:szCs w:val="24"/>
        </w:rPr>
      </w:pPr>
      <w:r w:rsidRPr="00D67A3F">
        <w:rPr>
          <w:b/>
          <w:sz w:val="24"/>
          <w:szCs w:val="24"/>
        </w:rPr>
        <w:t>Try New Experiences</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 xml:space="preserve">Another reason why your mental health may suffer is due to a lack of diversity in experiences. Following the same routine every day can stifle your creativity. While you may enjoy a routine, think about the last time you actually broke out of yours. Agreeing to meet with friends for dinner on a work night or signing up for an artistic class on the weekends can remind you of parts of your personality long left behind. </w:t>
      </w:r>
    </w:p>
    <w:p w:rsidR="00D67A3F" w:rsidRPr="00D67A3F" w:rsidRDefault="00D67A3F" w:rsidP="00D67A3F">
      <w:pPr>
        <w:pStyle w:val="NoSpacing"/>
        <w:rPr>
          <w:sz w:val="24"/>
          <w:szCs w:val="24"/>
        </w:rPr>
      </w:pPr>
    </w:p>
    <w:p w:rsidR="00D67A3F" w:rsidRPr="00D67A3F" w:rsidRDefault="00D67A3F" w:rsidP="00D67A3F">
      <w:pPr>
        <w:pStyle w:val="NoSpacing"/>
        <w:rPr>
          <w:b/>
          <w:sz w:val="24"/>
          <w:szCs w:val="24"/>
        </w:rPr>
      </w:pPr>
      <w:r w:rsidRPr="00D67A3F">
        <w:rPr>
          <w:b/>
          <w:sz w:val="24"/>
          <w:szCs w:val="24"/>
        </w:rPr>
        <w:t>Have a Hobby</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 xml:space="preserve">Human beings spend so much of their lives engaging in activities that reward them in some tangible way and that have an output other people can see. Everything in life doesn't need an external purpose. You can engage in activities simply because they make you feel happy. Hobbies afford you this level of joy. Whether you like to make scrapbooks, watch birds in their natural habitats or learn how to play new instruments, you should find time to enjoy these activities. </w:t>
      </w:r>
    </w:p>
    <w:p w:rsidR="00D67A3F" w:rsidRPr="00D67A3F" w:rsidRDefault="00D67A3F" w:rsidP="00D67A3F">
      <w:pPr>
        <w:pStyle w:val="NoSpacing"/>
        <w:rPr>
          <w:sz w:val="24"/>
          <w:szCs w:val="24"/>
        </w:rPr>
      </w:pPr>
    </w:p>
    <w:p w:rsidR="00D67A3F" w:rsidRPr="00D67A3F" w:rsidRDefault="00D67A3F" w:rsidP="00D67A3F">
      <w:pPr>
        <w:pStyle w:val="NoSpacing"/>
        <w:rPr>
          <w:b/>
          <w:sz w:val="24"/>
          <w:szCs w:val="24"/>
        </w:rPr>
      </w:pPr>
      <w:r w:rsidRPr="00D67A3F">
        <w:rPr>
          <w:b/>
          <w:sz w:val="24"/>
          <w:szCs w:val="24"/>
        </w:rPr>
        <w:t>Express Yourself</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 xml:space="preserve">At least once in your life, you've probably had the experience of struggling to fall asleep because you had so many thoughts in your mind. Keeping emotions pent up in your mind can have negative effects even when you're awake. Find a way to express these emotions. You may confide in a trusted relative or friend about your struggles, or you may prefer to write. </w:t>
      </w:r>
    </w:p>
    <w:p w:rsidR="00D67A3F" w:rsidRPr="00D67A3F" w:rsidRDefault="00D67A3F" w:rsidP="00D67A3F">
      <w:pPr>
        <w:pStyle w:val="NoSpacing"/>
        <w:rPr>
          <w:sz w:val="24"/>
          <w:szCs w:val="24"/>
        </w:rPr>
      </w:pPr>
    </w:p>
    <w:p w:rsidR="00D67A3F" w:rsidRPr="00D67A3F" w:rsidRDefault="00D67A3F" w:rsidP="00D67A3F">
      <w:pPr>
        <w:pStyle w:val="NoSpacing"/>
        <w:rPr>
          <w:b/>
          <w:sz w:val="24"/>
          <w:szCs w:val="24"/>
        </w:rPr>
      </w:pPr>
      <w:r w:rsidRPr="00D67A3F">
        <w:rPr>
          <w:b/>
          <w:sz w:val="24"/>
          <w:szCs w:val="24"/>
        </w:rPr>
        <w:t>Seek Support</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 xml:space="preserve">If you are seriously struggling with your mental health, you should know that you don't have to struggle alone. Seek out support from a professional who is trained in mental health. Doing so can feel scary or overwhelming. However, remember that these individuals are in the field because they want to help people. </w:t>
      </w:r>
    </w:p>
    <w:p w:rsidR="00D67A3F" w:rsidRPr="00D67A3F" w:rsidRDefault="00D67A3F" w:rsidP="00D67A3F">
      <w:pPr>
        <w:pStyle w:val="NoSpacing"/>
        <w:rPr>
          <w:sz w:val="24"/>
          <w:szCs w:val="24"/>
        </w:rPr>
      </w:pPr>
    </w:p>
    <w:p w:rsidR="00D67A3F" w:rsidRPr="00D67A3F" w:rsidRDefault="00D67A3F" w:rsidP="00D67A3F">
      <w:pPr>
        <w:pStyle w:val="NoSpacing"/>
        <w:rPr>
          <w:sz w:val="24"/>
          <w:szCs w:val="24"/>
        </w:rPr>
      </w:pPr>
      <w:r w:rsidRPr="00D67A3F">
        <w:rPr>
          <w:sz w:val="24"/>
          <w:szCs w:val="24"/>
        </w:rPr>
        <w:t>Your mental health is an important part of your life, and you need to take care of it. Employing these strategies can help you to feel happier and healthier overall and even to reach your toughest goals.</w:t>
      </w:r>
    </w:p>
    <w:bookmarkEnd w:id="0"/>
    <w:p w:rsidR="000E58B6" w:rsidRPr="00D67A3F" w:rsidRDefault="000E58B6" w:rsidP="00D67A3F">
      <w:pPr>
        <w:pStyle w:val="NoSpacing"/>
        <w:rPr>
          <w:sz w:val="24"/>
          <w:szCs w:val="24"/>
        </w:rPr>
      </w:pPr>
    </w:p>
    <w:sectPr w:rsidR="000E58B6" w:rsidRPr="00D67A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A3F"/>
    <w:rsid w:val="000E58B6"/>
    <w:rsid w:val="00A23696"/>
    <w:rsid w:val="00B34F68"/>
    <w:rsid w:val="00D67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84738"/>
  <w15:chartTrackingRefBased/>
  <w15:docId w15:val="{072ADE1C-64F6-47F2-8122-07900CF6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A3F"/>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7A3F"/>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2018-01-21T17:25:00Z</dcterms:created>
  <dcterms:modified xsi:type="dcterms:W3CDTF">2018-01-21T17:33:00Z</dcterms:modified>
</cp:coreProperties>
</file>